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B94" w:rsidRPr="00B4739D" w:rsidRDefault="00687B94">
      <w:pPr>
        <w:rPr>
          <w:rFonts w:asciiTheme="majorHAnsi" w:hAnsiTheme="majorHAnsi"/>
          <w:sz w:val="18"/>
        </w:rPr>
      </w:pPr>
    </w:p>
    <w:p w:rsidR="0005629C" w:rsidRDefault="0005629C" w:rsidP="00687B94">
      <w:pPr>
        <w:widowControl w:val="0"/>
        <w:autoSpaceDE w:val="0"/>
        <w:autoSpaceDN w:val="0"/>
        <w:adjustRightInd w:val="0"/>
        <w:jc w:val="both"/>
        <w:rPr>
          <w:rFonts w:ascii="Calibri" w:hAnsi="Calibri"/>
          <w:b/>
          <w:bCs/>
          <w:sz w:val="18"/>
          <w:szCs w:val="24"/>
        </w:rPr>
      </w:pPr>
      <w:r>
        <w:rPr>
          <w:rFonts w:ascii="Calibri" w:hAnsi="Calibri"/>
          <w:b/>
          <w:bCs/>
          <w:sz w:val="18"/>
          <w:szCs w:val="24"/>
        </w:rPr>
        <w:t>University of British Columbia – Department of Psychology</w:t>
      </w:r>
    </w:p>
    <w:p w:rsidR="00687B94" w:rsidRPr="009A2DF8" w:rsidRDefault="00687B94" w:rsidP="00687B94">
      <w:pPr>
        <w:widowControl w:val="0"/>
        <w:autoSpaceDE w:val="0"/>
        <w:autoSpaceDN w:val="0"/>
        <w:adjustRightInd w:val="0"/>
        <w:jc w:val="both"/>
        <w:rPr>
          <w:rFonts w:ascii="Calibri" w:hAnsi="Calibri"/>
          <w:b/>
          <w:bCs/>
          <w:sz w:val="18"/>
          <w:szCs w:val="24"/>
        </w:rPr>
      </w:pPr>
      <w:r w:rsidRPr="009A2DF8">
        <w:rPr>
          <w:rFonts w:ascii="Calibri" w:hAnsi="Calibri"/>
          <w:b/>
          <w:bCs/>
          <w:sz w:val="18"/>
          <w:szCs w:val="24"/>
        </w:rPr>
        <w:t>Tenure-Track Position (Assistant Professor): Clinical</w:t>
      </w:r>
    </w:p>
    <w:p w:rsidR="00687B94" w:rsidRPr="00F3058D" w:rsidRDefault="00687B94" w:rsidP="00687B94">
      <w:pPr>
        <w:widowControl w:val="0"/>
        <w:autoSpaceDE w:val="0"/>
        <w:autoSpaceDN w:val="0"/>
        <w:adjustRightInd w:val="0"/>
        <w:jc w:val="both"/>
        <w:rPr>
          <w:rFonts w:ascii="Calibri" w:hAnsi="Calibri"/>
          <w:sz w:val="10"/>
          <w:szCs w:val="24"/>
        </w:rPr>
      </w:pPr>
    </w:p>
    <w:p w:rsidR="00687B94" w:rsidRPr="009A2DF8" w:rsidRDefault="00687B94" w:rsidP="00687B94">
      <w:pPr>
        <w:widowControl w:val="0"/>
        <w:autoSpaceDE w:val="0"/>
        <w:autoSpaceDN w:val="0"/>
        <w:adjustRightInd w:val="0"/>
        <w:jc w:val="both"/>
        <w:rPr>
          <w:rFonts w:ascii="Calibri" w:hAnsi="Calibri"/>
          <w:sz w:val="18"/>
          <w:szCs w:val="24"/>
        </w:rPr>
      </w:pPr>
      <w:r w:rsidRPr="009A2DF8">
        <w:rPr>
          <w:rFonts w:ascii="Calibri" w:hAnsi="Calibri"/>
          <w:sz w:val="18"/>
          <w:szCs w:val="24"/>
          <w:lang w:bidi="en-US"/>
        </w:rPr>
        <w:t>The Department of Psychology at the University of British Columbia – Vancouver campus (</w:t>
      </w:r>
      <w:hyperlink r:id="rId4" w:history="1">
        <w:r w:rsidRPr="009A2DF8">
          <w:rPr>
            <w:rFonts w:ascii="Calibri" w:hAnsi="Calibri"/>
            <w:color w:val="1F50A9"/>
            <w:sz w:val="18"/>
            <w:szCs w:val="24"/>
            <w:u w:val="single" w:color="1F50A9"/>
            <w:lang w:bidi="en-US"/>
          </w:rPr>
          <w:t>psych.ubc.ca</w:t>
        </w:r>
      </w:hyperlink>
      <w:r w:rsidRPr="009A2DF8">
        <w:rPr>
          <w:rFonts w:ascii="Calibri" w:hAnsi="Calibri"/>
          <w:sz w:val="18"/>
          <w:szCs w:val="24"/>
          <w:lang w:bidi="en-US"/>
        </w:rPr>
        <w:t xml:space="preserve">) invites applications for a tenure-track position in </w:t>
      </w:r>
      <w:r w:rsidRPr="009A2DF8">
        <w:rPr>
          <w:rFonts w:ascii="Calibri" w:hAnsi="Calibri"/>
          <w:sz w:val="18"/>
          <w:szCs w:val="24"/>
        </w:rPr>
        <w:t>clinical</w:t>
      </w:r>
      <w:r w:rsidRPr="009A2DF8">
        <w:rPr>
          <w:rFonts w:ascii="Calibri" w:hAnsi="Calibri"/>
          <w:color w:val="800000"/>
          <w:sz w:val="18"/>
          <w:szCs w:val="24"/>
        </w:rPr>
        <w:t xml:space="preserve"> </w:t>
      </w:r>
      <w:r w:rsidRPr="009A2DF8">
        <w:rPr>
          <w:rFonts w:ascii="Calibri" w:hAnsi="Calibri"/>
          <w:sz w:val="18"/>
          <w:szCs w:val="24"/>
        </w:rPr>
        <w:t>psychology</w:t>
      </w:r>
      <w:r w:rsidRPr="009A2DF8">
        <w:rPr>
          <w:rFonts w:ascii="Calibri" w:hAnsi="Calibri"/>
          <w:sz w:val="18"/>
          <w:szCs w:val="24"/>
          <w:lang w:bidi="en-US"/>
        </w:rPr>
        <w:t xml:space="preserve">, which will begin </w:t>
      </w:r>
      <w:r w:rsidRPr="00B4739D">
        <w:rPr>
          <w:rFonts w:ascii="Calibri" w:hAnsi="Calibri"/>
          <w:sz w:val="18"/>
          <w:szCs w:val="24"/>
          <w:lang w:bidi="en-US"/>
        </w:rPr>
        <w:t>1 July 201</w:t>
      </w:r>
      <w:r w:rsidR="00E22EDD" w:rsidRPr="00B4739D">
        <w:rPr>
          <w:rFonts w:ascii="Calibri" w:hAnsi="Calibri"/>
          <w:sz w:val="18"/>
          <w:szCs w:val="24"/>
          <w:lang w:bidi="en-US"/>
        </w:rPr>
        <w:t>6</w:t>
      </w:r>
      <w:r w:rsidRPr="00B4739D">
        <w:rPr>
          <w:rFonts w:ascii="Calibri" w:hAnsi="Calibri"/>
          <w:sz w:val="18"/>
          <w:szCs w:val="24"/>
          <w:lang w:bidi="en-US"/>
        </w:rPr>
        <w:t>.</w:t>
      </w:r>
      <w:r w:rsidRPr="009A2DF8">
        <w:rPr>
          <w:rFonts w:ascii="Calibri" w:hAnsi="Calibri"/>
          <w:sz w:val="18"/>
          <w:szCs w:val="24"/>
          <w:lang w:bidi="en-US"/>
        </w:rPr>
        <w:t xml:space="preserve"> This position is budgeted for the Assistant Professor level. Candidates must hold a PhD from an </w:t>
      </w:r>
      <w:r w:rsidRPr="009A2DF8">
        <w:rPr>
          <w:rFonts w:ascii="Calibri" w:hAnsi="Calibri"/>
          <w:sz w:val="18"/>
          <w:szCs w:val="24"/>
        </w:rPr>
        <w:t xml:space="preserve">accredited clinical training program (including an APA- or CPA-accredited internship) before starting the position. They are also expected to obtain registration as a psychologist in the province of British Columbia. </w:t>
      </w:r>
    </w:p>
    <w:p w:rsidR="00687B94" w:rsidRPr="00F3058D" w:rsidRDefault="00687B94" w:rsidP="00687B94">
      <w:pPr>
        <w:widowControl w:val="0"/>
        <w:autoSpaceDE w:val="0"/>
        <w:autoSpaceDN w:val="0"/>
        <w:adjustRightInd w:val="0"/>
        <w:jc w:val="both"/>
        <w:rPr>
          <w:rFonts w:ascii="Calibri" w:hAnsi="Calibri"/>
          <w:sz w:val="10"/>
          <w:szCs w:val="24"/>
          <w:lang w:bidi="en-US"/>
        </w:rPr>
      </w:pPr>
      <w:r w:rsidRPr="00F3058D">
        <w:rPr>
          <w:rFonts w:ascii="Calibri" w:hAnsi="Calibri"/>
          <w:sz w:val="10"/>
          <w:szCs w:val="24"/>
          <w:lang w:bidi="en-US"/>
        </w:rPr>
        <w:t> </w:t>
      </w:r>
    </w:p>
    <w:p w:rsidR="00687B94" w:rsidRPr="009A2DF8" w:rsidRDefault="00687B94" w:rsidP="00687B94">
      <w:pPr>
        <w:widowControl w:val="0"/>
        <w:autoSpaceDE w:val="0"/>
        <w:autoSpaceDN w:val="0"/>
        <w:adjustRightInd w:val="0"/>
        <w:jc w:val="both"/>
        <w:rPr>
          <w:rFonts w:ascii="Calibri" w:hAnsi="Calibri"/>
          <w:sz w:val="18"/>
        </w:rPr>
      </w:pPr>
      <w:r w:rsidRPr="009A2DF8">
        <w:rPr>
          <w:rFonts w:ascii="Calibri" w:hAnsi="Calibri"/>
          <w:sz w:val="18"/>
          <w:szCs w:val="24"/>
        </w:rPr>
        <w:t xml:space="preserve">We are seeking applicants who would enhance the Department's CPA-accredited doctoral program in clinical psychology, which operates on a clinical science model. </w:t>
      </w:r>
      <w:r w:rsidRPr="009A2DF8">
        <w:rPr>
          <w:rStyle w:val="postbody"/>
          <w:rFonts w:ascii="Calibri" w:hAnsi="Calibri"/>
          <w:sz w:val="18"/>
          <w:szCs w:val="24"/>
        </w:rPr>
        <w:t xml:space="preserve">Although we are looking for the strongest candidate, regardless of research specialization, we are particularly interested in candidates whose research complements existing strengths of the clinical program and bridges clinical psychology to other areas of the Department </w:t>
      </w:r>
      <w:r w:rsidRPr="009A2DF8">
        <w:rPr>
          <w:rFonts w:ascii="Calibri" w:hAnsi="Calibri"/>
          <w:sz w:val="18"/>
          <w:szCs w:val="24"/>
        </w:rPr>
        <w:t>(</w:t>
      </w:r>
      <w:hyperlink r:id="rId5" w:history="1">
        <w:r w:rsidRPr="009A2DF8">
          <w:rPr>
            <w:rStyle w:val="Hyperlink"/>
            <w:rFonts w:ascii="Calibri" w:hAnsi="Calibri"/>
            <w:sz w:val="18"/>
          </w:rPr>
          <w:t>http://psych.ubc.ca/persons/</w:t>
        </w:r>
      </w:hyperlink>
      <w:r w:rsidRPr="009A2DF8">
        <w:rPr>
          <w:rFonts w:ascii="Calibri" w:hAnsi="Calibri"/>
          <w:sz w:val="18"/>
          <w:szCs w:val="24"/>
        </w:rPr>
        <w:t xml:space="preserve">). </w:t>
      </w:r>
      <w:r w:rsidRPr="009A2DF8">
        <w:rPr>
          <w:rFonts w:ascii="Calibri" w:hAnsi="Calibri"/>
          <w:sz w:val="18"/>
          <w:szCs w:val="24"/>
          <w:lang w:bidi="en-US"/>
        </w:rPr>
        <w:t xml:space="preserve">We are seeking individuals with strong research records appropriate to a research-oriented doctoral program, who are committed to teaching and research supervision of undergraduate and graduate students. </w:t>
      </w:r>
      <w:r w:rsidRPr="009A2DF8">
        <w:rPr>
          <w:rFonts w:ascii="Calibri" w:hAnsi="Calibri"/>
          <w:sz w:val="18"/>
          <w:szCs w:val="24"/>
        </w:rPr>
        <w:t xml:space="preserve">The successful candidate will be expected to maintain a program of scholarly research that leads to publication, conduct effective teaching (including clinical and research supervision), and contribute to departmental service. </w:t>
      </w:r>
    </w:p>
    <w:p w:rsidR="00687B94" w:rsidRPr="00F3058D" w:rsidRDefault="00687B94" w:rsidP="00687B94">
      <w:pPr>
        <w:jc w:val="both"/>
        <w:rPr>
          <w:rFonts w:ascii="Calibri" w:hAnsi="Calibri"/>
          <w:color w:val="800000"/>
          <w:sz w:val="10"/>
          <w:szCs w:val="24"/>
        </w:rPr>
      </w:pPr>
    </w:p>
    <w:p w:rsidR="00687B94" w:rsidRPr="009A2DF8" w:rsidRDefault="00687B94" w:rsidP="00687B94">
      <w:pPr>
        <w:widowControl w:val="0"/>
        <w:autoSpaceDE w:val="0"/>
        <w:autoSpaceDN w:val="0"/>
        <w:adjustRightInd w:val="0"/>
        <w:jc w:val="both"/>
        <w:rPr>
          <w:rFonts w:ascii="Calibri" w:hAnsi="Calibri"/>
          <w:sz w:val="18"/>
          <w:szCs w:val="24"/>
          <w:lang w:bidi="en-US"/>
        </w:rPr>
      </w:pPr>
      <w:r w:rsidRPr="009A2DF8">
        <w:rPr>
          <w:rFonts w:ascii="Calibri" w:hAnsi="Calibri"/>
          <w:sz w:val="18"/>
          <w:szCs w:val="24"/>
          <w:lang w:bidi="en-US"/>
        </w:rPr>
        <w:t>The starting salary for the position will be commensurate with qualifications and experience. This position is subject to final budgetary approval. The University of British Columbia hires on the basis of merit and is committed to employment equity and diversity within its community. We especially welcome applications from members of visible minority groups, women, Aboriginal persons, persons with disabilities, persons of minority sexual orientations and gender identities, and others with the skills and knowledge to engage productively with diverse communities. We encourage all qualified candidates to apply; however, Canadian citizens and permanent residents of Canada will be given priority.</w:t>
      </w:r>
    </w:p>
    <w:p w:rsidR="00687B94" w:rsidRPr="00F3058D" w:rsidRDefault="00687B94" w:rsidP="00687B94">
      <w:pPr>
        <w:widowControl w:val="0"/>
        <w:autoSpaceDE w:val="0"/>
        <w:autoSpaceDN w:val="0"/>
        <w:adjustRightInd w:val="0"/>
        <w:jc w:val="both"/>
        <w:rPr>
          <w:rFonts w:ascii="Calibri" w:hAnsi="Calibri"/>
          <w:sz w:val="10"/>
          <w:szCs w:val="24"/>
          <w:lang w:bidi="en-US"/>
        </w:rPr>
      </w:pPr>
      <w:r w:rsidRPr="00F3058D">
        <w:rPr>
          <w:rFonts w:ascii="Calibri" w:hAnsi="Calibri"/>
          <w:sz w:val="10"/>
          <w:szCs w:val="24"/>
          <w:lang w:bidi="en-US"/>
        </w:rPr>
        <w:t> </w:t>
      </w:r>
    </w:p>
    <w:p w:rsidR="00687B94" w:rsidRPr="009A2DF8" w:rsidRDefault="00687B94" w:rsidP="00687B94">
      <w:pPr>
        <w:widowControl w:val="0"/>
        <w:autoSpaceDE w:val="0"/>
        <w:autoSpaceDN w:val="0"/>
        <w:adjustRightInd w:val="0"/>
        <w:jc w:val="both"/>
        <w:rPr>
          <w:rFonts w:ascii="Calibri" w:hAnsi="Calibri"/>
          <w:sz w:val="18"/>
          <w:szCs w:val="24"/>
          <w:lang w:bidi="en-US"/>
        </w:rPr>
      </w:pPr>
      <w:r w:rsidRPr="009A2DF8">
        <w:rPr>
          <w:rFonts w:ascii="Calibri" w:hAnsi="Calibri"/>
          <w:sz w:val="18"/>
          <w:szCs w:val="24"/>
        </w:rPr>
        <w:t xml:space="preserve">Applicants should upload a single PDF file (containing a cover letter, CV, research statement, teaching statement, evidence of teaching effectiveness, and three publications) to </w:t>
      </w:r>
      <w:hyperlink r:id="rId6" w:history="1">
        <w:r w:rsidRPr="009A2DF8">
          <w:rPr>
            <w:rStyle w:val="Hyperlink"/>
            <w:rFonts w:ascii="Calibri" w:hAnsi="Calibri"/>
            <w:sz w:val="18"/>
            <w:szCs w:val="24"/>
          </w:rPr>
          <w:t>https://websec3.psych.ubc.ca/internal/faculty/jobappl</w:t>
        </w:r>
      </w:hyperlink>
      <w:r w:rsidRPr="009A2DF8">
        <w:rPr>
          <w:rFonts w:ascii="Calibri" w:hAnsi="Calibri"/>
          <w:sz w:val="18"/>
          <w:szCs w:val="24"/>
        </w:rPr>
        <w:t xml:space="preserve"> and complete the brief form found on that webpage. Next, applicants should arrange to have at least three confidential letters of recommendation submitted online (details provided at the above webpage).</w:t>
      </w:r>
    </w:p>
    <w:p w:rsidR="00687B94" w:rsidRPr="00F3058D" w:rsidRDefault="00687B94" w:rsidP="00687B94">
      <w:pPr>
        <w:widowControl w:val="0"/>
        <w:autoSpaceDE w:val="0"/>
        <w:autoSpaceDN w:val="0"/>
        <w:adjustRightInd w:val="0"/>
        <w:jc w:val="both"/>
        <w:rPr>
          <w:rFonts w:ascii="Calibri" w:hAnsi="Calibri"/>
          <w:sz w:val="10"/>
          <w:szCs w:val="24"/>
          <w:lang w:bidi="en-US"/>
        </w:rPr>
      </w:pPr>
      <w:r w:rsidRPr="00F3058D">
        <w:rPr>
          <w:rFonts w:ascii="Calibri" w:hAnsi="Calibri"/>
          <w:sz w:val="10"/>
          <w:szCs w:val="24"/>
          <w:lang w:bidi="en-US"/>
        </w:rPr>
        <w:t> </w:t>
      </w:r>
    </w:p>
    <w:p w:rsidR="00687B94" w:rsidRPr="009A2DF8" w:rsidRDefault="00687B94" w:rsidP="00687B94">
      <w:pPr>
        <w:widowControl w:val="0"/>
        <w:autoSpaceDE w:val="0"/>
        <w:autoSpaceDN w:val="0"/>
        <w:adjustRightInd w:val="0"/>
        <w:jc w:val="both"/>
        <w:rPr>
          <w:rFonts w:ascii="Calibri" w:hAnsi="Calibri"/>
          <w:sz w:val="18"/>
          <w:szCs w:val="24"/>
        </w:rPr>
      </w:pPr>
      <w:r w:rsidRPr="009A2DF8">
        <w:rPr>
          <w:rFonts w:ascii="Calibri" w:hAnsi="Calibri"/>
          <w:sz w:val="18"/>
          <w:szCs w:val="24"/>
          <w:lang w:bidi="en-US"/>
        </w:rPr>
        <w:t xml:space="preserve">The closing date for </w:t>
      </w:r>
      <w:r w:rsidRPr="00B4739D">
        <w:rPr>
          <w:rFonts w:ascii="Calibri" w:hAnsi="Calibri"/>
          <w:sz w:val="18"/>
          <w:szCs w:val="24"/>
          <w:lang w:bidi="en-US"/>
        </w:rPr>
        <w:t xml:space="preserve">applications is: </w:t>
      </w:r>
      <w:r w:rsidRPr="00B4739D">
        <w:rPr>
          <w:rFonts w:ascii="Calibri" w:hAnsi="Calibri"/>
          <w:b/>
          <w:sz w:val="18"/>
          <w:szCs w:val="24"/>
          <w:lang w:bidi="en-US"/>
        </w:rPr>
        <w:t>1</w:t>
      </w:r>
      <w:r w:rsidR="00E22EDD" w:rsidRPr="00B4739D">
        <w:rPr>
          <w:rFonts w:ascii="Calibri" w:hAnsi="Calibri"/>
          <w:b/>
          <w:sz w:val="18"/>
          <w:szCs w:val="24"/>
          <w:lang w:bidi="en-US"/>
        </w:rPr>
        <w:t>5</w:t>
      </w:r>
      <w:r w:rsidRPr="00B4739D">
        <w:rPr>
          <w:rFonts w:ascii="Calibri" w:hAnsi="Calibri"/>
          <w:b/>
          <w:sz w:val="18"/>
          <w:szCs w:val="24"/>
          <w:lang w:bidi="en-US"/>
        </w:rPr>
        <w:t xml:space="preserve"> </w:t>
      </w:r>
      <w:r w:rsidR="00E22EDD" w:rsidRPr="00B4739D">
        <w:rPr>
          <w:rFonts w:ascii="Calibri" w:hAnsi="Calibri"/>
          <w:b/>
          <w:sz w:val="18"/>
          <w:szCs w:val="24"/>
          <w:lang w:bidi="en-US"/>
        </w:rPr>
        <w:t>October</w:t>
      </w:r>
      <w:r w:rsidRPr="00B4739D">
        <w:rPr>
          <w:rFonts w:ascii="Calibri" w:hAnsi="Calibri"/>
          <w:b/>
          <w:sz w:val="18"/>
          <w:szCs w:val="24"/>
          <w:lang w:bidi="en-US"/>
        </w:rPr>
        <w:t xml:space="preserve"> 201</w:t>
      </w:r>
      <w:r w:rsidR="00E22EDD" w:rsidRPr="00B4739D">
        <w:rPr>
          <w:rFonts w:ascii="Calibri" w:hAnsi="Calibri"/>
          <w:b/>
          <w:sz w:val="18"/>
          <w:szCs w:val="24"/>
          <w:lang w:bidi="en-US"/>
        </w:rPr>
        <w:t>5</w:t>
      </w:r>
      <w:r w:rsidRPr="00B4739D">
        <w:rPr>
          <w:rFonts w:ascii="Calibri" w:hAnsi="Calibri"/>
          <w:sz w:val="18"/>
          <w:szCs w:val="24"/>
          <w:lang w:bidi="en-US"/>
        </w:rPr>
        <w:t>.</w:t>
      </w:r>
      <w:r w:rsidRPr="009A2DF8">
        <w:rPr>
          <w:rFonts w:ascii="Calibri" w:hAnsi="Calibri"/>
          <w:sz w:val="18"/>
          <w:szCs w:val="24"/>
          <w:lang w:bidi="en-US"/>
        </w:rPr>
        <w:t> </w:t>
      </w:r>
    </w:p>
    <w:p w:rsidR="00687B94" w:rsidRDefault="00687B94">
      <w:bookmarkStart w:id="0" w:name="_GoBack"/>
      <w:bookmarkEnd w:id="0"/>
    </w:p>
    <w:p w:rsidR="00DD1B78" w:rsidRDefault="00DD1B78"/>
    <w:sectPr w:rsidR="00DD1B78" w:rsidSect="00DD1B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94"/>
    <w:rsid w:val="0005629C"/>
    <w:rsid w:val="004E5543"/>
    <w:rsid w:val="00687B94"/>
    <w:rsid w:val="007A16BC"/>
    <w:rsid w:val="00B4739D"/>
    <w:rsid w:val="00C254A5"/>
    <w:rsid w:val="00C606CF"/>
    <w:rsid w:val="00D60D9A"/>
    <w:rsid w:val="00DD1B78"/>
    <w:rsid w:val="00E22EDD"/>
    <w:rsid w:val="00FC3198"/>
    <w:rsid w:val="00FE01D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9E93D-1A62-48AA-ACE1-42126FBB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B94"/>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87B94"/>
    <w:rPr>
      <w:color w:val="0000FF"/>
      <w:u w:val="single"/>
    </w:rPr>
  </w:style>
  <w:style w:type="character" w:customStyle="1" w:styleId="postbody">
    <w:name w:val="postbody"/>
    <w:rsid w:val="00687B94"/>
  </w:style>
  <w:style w:type="character" w:styleId="FollowedHyperlink">
    <w:name w:val="FollowedHyperlink"/>
    <w:basedOn w:val="DefaultParagraphFont"/>
    <w:uiPriority w:val="99"/>
    <w:semiHidden/>
    <w:unhideWhenUsed/>
    <w:rsid w:val="00E22E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sec3.psych.ubc.ca/internal/faculty/jobappl" TargetMode="External"/><Relationship Id="rId5" Type="http://schemas.openxmlformats.org/officeDocument/2006/relationships/hyperlink" Target="http://psych.ubc.ca/persons/" TargetMode="External"/><Relationship Id="rId4" Type="http://schemas.openxmlformats.org/officeDocument/2006/relationships/hyperlink" Target="http://www.psych.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Tom-Wing</dc:creator>
  <cp:keywords/>
  <cp:lastModifiedBy>Charlotte Johnston</cp:lastModifiedBy>
  <cp:revision>2</cp:revision>
  <dcterms:created xsi:type="dcterms:W3CDTF">2015-07-16T17:56:00Z</dcterms:created>
  <dcterms:modified xsi:type="dcterms:W3CDTF">2015-07-16T17:56:00Z</dcterms:modified>
</cp:coreProperties>
</file>